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4A956" w14:textId="77777777" w:rsidR="00BA10CB" w:rsidRPr="00BA10CB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10CB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14:paraId="4DE0F007" w14:textId="55B4BCDC" w:rsidR="00BA10CB" w:rsidRPr="00BA10CB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10CB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9B2F4A">
        <w:rPr>
          <w:rFonts w:ascii="Times New Roman" w:hAnsi="Times New Roman" w:cs="Times New Roman"/>
          <w:b/>
          <w:sz w:val="28"/>
          <w:szCs w:val="28"/>
        </w:rPr>
        <w:t>подготовке проекта муниципального</w:t>
      </w:r>
      <w:r w:rsidRPr="00BA10CB">
        <w:rPr>
          <w:rFonts w:ascii="Times New Roman" w:hAnsi="Times New Roman" w:cs="Times New Roman"/>
          <w:b/>
          <w:sz w:val="28"/>
          <w:szCs w:val="28"/>
        </w:rPr>
        <w:t xml:space="preserve"> нормативного правового акта </w:t>
      </w:r>
    </w:p>
    <w:p w14:paraId="496527B1" w14:textId="77777777" w:rsidR="00BA10CB" w:rsidRPr="00BA10CB" w:rsidRDefault="00BA10CB" w:rsidP="00BA10CB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14:paraId="48B08F43" w14:textId="3F2C74D5" w:rsidR="00BA10CB" w:rsidRPr="00BA10CB" w:rsidRDefault="00BA10CB" w:rsidP="00937692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A10CB">
        <w:rPr>
          <w:rFonts w:ascii="Times New Roman" w:hAnsi="Times New Roman" w:cs="Times New Roman"/>
          <w:sz w:val="28"/>
          <w:szCs w:val="28"/>
        </w:rPr>
        <w:t xml:space="preserve">Настоящим </w:t>
      </w:r>
      <w:r>
        <w:rPr>
          <w:rFonts w:ascii="Times New Roman" w:hAnsi="Times New Roman" w:cs="Times New Roman"/>
          <w:sz w:val="28"/>
          <w:szCs w:val="28"/>
        </w:rPr>
        <w:t xml:space="preserve">Комитет по управлению муниципальным имуществом городского округа Кинель Самарской области </w:t>
      </w:r>
      <w:r w:rsidR="00275941">
        <w:rPr>
          <w:rFonts w:ascii="Times New Roman" w:hAnsi="Times New Roman" w:cs="Times New Roman"/>
          <w:sz w:val="28"/>
          <w:szCs w:val="28"/>
        </w:rPr>
        <w:t xml:space="preserve">извещает о начале обсуждения </w:t>
      </w:r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275941" w:rsidRPr="004171C2">
        <w:rPr>
          <w:rFonts w:ascii="Times New Roman" w:hAnsi="Times New Roman" w:cs="Times New Roman"/>
          <w:color w:val="000000"/>
          <w:sz w:val="28"/>
          <w:szCs w:val="28"/>
        </w:rPr>
        <w:t>постановления администрации городского округа Кинель Самарской области «</w:t>
      </w:r>
      <w:r w:rsidR="000E3F62" w:rsidRPr="00CB11E8">
        <w:rPr>
          <w:rFonts w:ascii="Times New Roman" w:hAnsi="Times New Roman" w:cs="Times New Roman"/>
          <w:sz w:val="28"/>
          <w:szCs w:val="28"/>
        </w:rPr>
        <w:t>О внесении изменения в постановление администрации городского округа Кинель Самарской области от 28 апреля 2017 года №1423 «Об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</w:t>
      </w:r>
      <w:proofErr w:type="gramEnd"/>
      <w:r w:rsidR="000E3F62" w:rsidRPr="00CB11E8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0E3F62" w:rsidRPr="00CB11E8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0E3F62" w:rsidRPr="00CB11E8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</w:t>
      </w:r>
      <w:r w:rsidR="00C74064">
        <w:rPr>
          <w:rFonts w:ascii="Times New Roman" w:hAnsi="Times New Roman" w:cs="Times New Roman"/>
          <w:sz w:val="28"/>
          <w:szCs w:val="28"/>
        </w:rPr>
        <w:t>ельства в Российской Федерации»</w:t>
      </w:r>
      <w:r w:rsidR="00275941">
        <w:rPr>
          <w:rFonts w:ascii="Times New Roman" w:hAnsi="Times New Roman" w:cs="Times New Roman"/>
          <w:sz w:val="28"/>
          <w:szCs w:val="28"/>
        </w:rPr>
        <w:t xml:space="preserve"> </w:t>
      </w:r>
      <w:r w:rsidR="00850E56">
        <w:rPr>
          <w:rFonts w:ascii="Times New Roman" w:hAnsi="Times New Roman" w:cs="Times New Roman"/>
          <w:sz w:val="28"/>
          <w:szCs w:val="28"/>
        </w:rPr>
        <w:t xml:space="preserve">(в редакции от </w:t>
      </w:r>
      <w:r w:rsidR="00937692" w:rsidRPr="00937692">
        <w:rPr>
          <w:rFonts w:ascii="XO Thames" w:hAnsi="XO Thames" w:cs="Times New Roman"/>
          <w:sz w:val="28"/>
          <w:szCs w:val="28"/>
        </w:rPr>
        <w:t>26 июля 2023</w:t>
      </w:r>
      <w:r w:rsidR="00937692" w:rsidRPr="00937692">
        <w:rPr>
          <w:rFonts w:ascii="XO Thames" w:hAnsi="XO Thames" w:cs="Times New Roman"/>
          <w:sz w:val="22"/>
          <w:szCs w:val="22"/>
        </w:rPr>
        <w:t xml:space="preserve"> </w:t>
      </w:r>
      <w:r w:rsidR="00850E56">
        <w:rPr>
          <w:rFonts w:ascii="Times New Roman" w:hAnsi="Times New Roman" w:cs="Times New Roman"/>
          <w:sz w:val="28"/>
          <w:szCs w:val="28"/>
        </w:rPr>
        <w:t>года)</w:t>
      </w:r>
      <w:r w:rsidR="00161291">
        <w:rPr>
          <w:rFonts w:ascii="Times New Roman" w:hAnsi="Times New Roman" w:cs="Times New Roman"/>
          <w:sz w:val="28"/>
          <w:szCs w:val="28"/>
        </w:rPr>
        <w:t xml:space="preserve"> </w:t>
      </w:r>
      <w:r w:rsidRPr="00BA10CB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</w:p>
    <w:p w14:paraId="3874CEA3" w14:textId="77777777" w:rsidR="00BA10CB" w:rsidRPr="00BA10CB" w:rsidRDefault="00BA10CB" w:rsidP="00937692">
      <w:pPr>
        <w:pStyle w:val="ConsPlusNonformat"/>
        <w:numPr>
          <w:ilvl w:val="0"/>
          <w:numId w:val="1"/>
        </w:numPr>
        <w:tabs>
          <w:tab w:val="left" w:pos="28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Предложения  принимаются по адресу: </w:t>
      </w:r>
      <w:r w:rsidR="00500486">
        <w:rPr>
          <w:rFonts w:ascii="Times New Roman" w:hAnsi="Times New Roman" w:cs="Times New Roman"/>
          <w:sz w:val="28"/>
          <w:szCs w:val="28"/>
        </w:rPr>
        <w:t>Самарская область, г.Кинель, ул.Мира, 42а, кааб.106</w:t>
      </w:r>
      <w:r w:rsidRPr="00BA10CB">
        <w:rPr>
          <w:rFonts w:ascii="Times New Roman" w:hAnsi="Times New Roman" w:cs="Times New Roman"/>
          <w:sz w:val="28"/>
          <w:szCs w:val="28"/>
        </w:rPr>
        <w:t>,</w:t>
      </w:r>
    </w:p>
    <w:p w14:paraId="74282020" w14:textId="77777777" w:rsidR="00BA10CB" w:rsidRPr="00BA10CB" w:rsidRDefault="00BA10CB" w:rsidP="00937692">
      <w:pPr>
        <w:pStyle w:val="ConsPlusNonformat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а также по адресу электронной почты: </w:t>
      </w:r>
      <w:proofErr w:type="spellStart"/>
      <w:r w:rsidR="00500486">
        <w:rPr>
          <w:rFonts w:ascii="Times New Roman" w:hAnsi="Times New Roman" w:cs="Times New Roman"/>
          <w:sz w:val="28"/>
          <w:szCs w:val="28"/>
          <w:lang w:val="en-US"/>
        </w:rPr>
        <w:t>kineladmin</w:t>
      </w:r>
      <w:proofErr w:type="spellEnd"/>
      <w:r w:rsidR="00500486" w:rsidRPr="00500486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500486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="0050048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00486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BA10CB">
        <w:rPr>
          <w:rFonts w:ascii="Times New Roman" w:hAnsi="Times New Roman" w:cs="Times New Roman"/>
          <w:sz w:val="28"/>
          <w:szCs w:val="28"/>
        </w:rPr>
        <w:t>.</w:t>
      </w:r>
    </w:p>
    <w:p w14:paraId="42654E75" w14:textId="77777777" w:rsidR="00BA10CB" w:rsidRPr="00BA10CB" w:rsidRDefault="00BA10CB" w:rsidP="00937692">
      <w:pPr>
        <w:pStyle w:val="ConsPlusNonformat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Получить информацию можно по телефону: </w:t>
      </w:r>
      <w:r w:rsidR="00500486">
        <w:rPr>
          <w:rFonts w:ascii="Times New Roman" w:hAnsi="Times New Roman" w:cs="Times New Roman"/>
          <w:sz w:val="28"/>
          <w:szCs w:val="28"/>
        </w:rPr>
        <w:t>8(84663)61778</w:t>
      </w:r>
    </w:p>
    <w:p w14:paraId="437FA875" w14:textId="2D0AE2B7" w:rsidR="00BA10CB" w:rsidRPr="00BA10CB" w:rsidRDefault="00BA10CB" w:rsidP="00937692">
      <w:pPr>
        <w:pStyle w:val="ConsPlusNonformat"/>
        <w:numPr>
          <w:ilvl w:val="0"/>
          <w:numId w:val="1"/>
        </w:numPr>
        <w:tabs>
          <w:tab w:val="left" w:pos="284"/>
        </w:tabs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Срок </w:t>
      </w:r>
      <w:proofErr w:type="spellStart"/>
      <w:r w:rsidRPr="00BA10CB">
        <w:rPr>
          <w:rFonts w:ascii="Times New Roman" w:hAnsi="Times New Roman" w:cs="Times New Roman"/>
          <w:sz w:val="28"/>
          <w:szCs w:val="28"/>
        </w:rPr>
        <w:t>приема</w:t>
      </w:r>
      <w:proofErr w:type="spellEnd"/>
      <w:r w:rsidRPr="00BA10CB">
        <w:rPr>
          <w:rFonts w:ascii="Times New Roman" w:hAnsi="Times New Roman" w:cs="Times New Roman"/>
          <w:sz w:val="28"/>
          <w:szCs w:val="28"/>
        </w:rPr>
        <w:t xml:space="preserve"> предложений заинтересованных лиц </w:t>
      </w:r>
      <w:r w:rsidR="000C79DE">
        <w:rPr>
          <w:rFonts w:ascii="Times New Roman" w:hAnsi="Times New Roman" w:cs="Times New Roman"/>
          <w:sz w:val="28"/>
          <w:szCs w:val="28"/>
        </w:rPr>
        <w:t xml:space="preserve">с </w:t>
      </w:r>
      <w:r w:rsidR="00937692">
        <w:rPr>
          <w:rFonts w:ascii="Times New Roman" w:hAnsi="Times New Roman" w:cs="Times New Roman"/>
          <w:sz w:val="28"/>
          <w:szCs w:val="28"/>
        </w:rPr>
        <w:t>09.10.</w:t>
      </w:r>
      <w:r w:rsidR="000C79DE">
        <w:rPr>
          <w:rFonts w:ascii="Times New Roman" w:hAnsi="Times New Roman" w:cs="Times New Roman"/>
          <w:sz w:val="28"/>
          <w:szCs w:val="28"/>
        </w:rPr>
        <w:t>202</w:t>
      </w:r>
      <w:r w:rsidR="00E56E77">
        <w:rPr>
          <w:rFonts w:ascii="Times New Roman" w:hAnsi="Times New Roman" w:cs="Times New Roman"/>
          <w:sz w:val="28"/>
          <w:szCs w:val="28"/>
        </w:rPr>
        <w:t xml:space="preserve">3 </w:t>
      </w:r>
      <w:r w:rsidR="000C79DE">
        <w:rPr>
          <w:rFonts w:ascii="Times New Roman" w:hAnsi="Times New Roman" w:cs="Times New Roman"/>
          <w:sz w:val="28"/>
          <w:szCs w:val="28"/>
        </w:rPr>
        <w:t xml:space="preserve">г.  </w:t>
      </w:r>
      <w:r w:rsidR="00906CA2">
        <w:rPr>
          <w:rFonts w:ascii="Times New Roman" w:hAnsi="Times New Roman" w:cs="Times New Roman"/>
          <w:sz w:val="28"/>
          <w:szCs w:val="28"/>
        </w:rPr>
        <w:t>п</w:t>
      </w:r>
      <w:r w:rsidR="00500486">
        <w:rPr>
          <w:rFonts w:ascii="Times New Roman" w:hAnsi="Times New Roman" w:cs="Times New Roman"/>
          <w:sz w:val="28"/>
          <w:szCs w:val="28"/>
        </w:rPr>
        <w:t xml:space="preserve">о </w:t>
      </w:r>
      <w:r w:rsidR="00937692">
        <w:rPr>
          <w:rFonts w:ascii="Times New Roman" w:hAnsi="Times New Roman" w:cs="Times New Roman"/>
          <w:sz w:val="28"/>
          <w:szCs w:val="28"/>
        </w:rPr>
        <w:t>13.10</w:t>
      </w:r>
      <w:r w:rsidR="00AD25DE">
        <w:rPr>
          <w:rFonts w:ascii="Times New Roman" w:hAnsi="Times New Roman" w:cs="Times New Roman"/>
          <w:sz w:val="28"/>
          <w:szCs w:val="28"/>
        </w:rPr>
        <w:t>.20</w:t>
      </w:r>
      <w:r w:rsidR="004D014B">
        <w:rPr>
          <w:rFonts w:ascii="Times New Roman" w:hAnsi="Times New Roman" w:cs="Times New Roman"/>
          <w:sz w:val="28"/>
          <w:szCs w:val="28"/>
        </w:rPr>
        <w:t>2</w:t>
      </w:r>
      <w:r w:rsidR="00E56E77">
        <w:rPr>
          <w:rFonts w:ascii="Times New Roman" w:hAnsi="Times New Roman" w:cs="Times New Roman"/>
          <w:sz w:val="28"/>
          <w:szCs w:val="28"/>
        </w:rPr>
        <w:t xml:space="preserve">3 </w:t>
      </w:r>
      <w:r w:rsidR="00AD25DE">
        <w:rPr>
          <w:rFonts w:ascii="Times New Roman" w:hAnsi="Times New Roman" w:cs="Times New Roman"/>
          <w:sz w:val="28"/>
          <w:szCs w:val="28"/>
        </w:rPr>
        <w:t>г.</w:t>
      </w:r>
      <w:r w:rsidR="00F12F8B">
        <w:rPr>
          <w:rFonts w:ascii="Times New Roman" w:hAnsi="Times New Roman" w:cs="Times New Roman"/>
          <w:sz w:val="28"/>
          <w:szCs w:val="28"/>
        </w:rPr>
        <w:t xml:space="preserve"> (включительно).</w:t>
      </w:r>
    </w:p>
    <w:p w14:paraId="136E7510" w14:textId="30180233" w:rsidR="00BA10CB" w:rsidRDefault="00BA10CB" w:rsidP="00937692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Предложения   вносятся   относительно   содержания  </w:t>
      </w:r>
      <w:r w:rsidR="000C79DE">
        <w:rPr>
          <w:rFonts w:ascii="Times New Roman" w:hAnsi="Times New Roman" w:cs="Times New Roman"/>
          <w:sz w:val="28"/>
          <w:szCs w:val="28"/>
        </w:rPr>
        <w:t xml:space="preserve">проекта муниципального </w:t>
      </w:r>
      <w:r w:rsidRPr="00BA10CB">
        <w:rPr>
          <w:rFonts w:ascii="Times New Roman" w:hAnsi="Times New Roman" w:cs="Times New Roman"/>
          <w:sz w:val="28"/>
          <w:szCs w:val="28"/>
        </w:rPr>
        <w:t>нормативного  акта, возможных</w:t>
      </w:r>
      <w:r w:rsidR="000C79DE">
        <w:rPr>
          <w:rFonts w:ascii="Times New Roman" w:hAnsi="Times New Roman" w:cs="Times New Roman"/>
          <w:sz w:val="28"/>
          <w:szCs w:val="28"/>
        </w:rPr>
        <w:t xml:space="preserve"> </w:t>
      </w:r>
      <w:r w:rsidRPr="00BA10CB">
        <w:rPr>
          <w:rFonts w:ascii="Times New Roman" w:hAnsi="Times New Roman" w:cs="Times New Roman"/>
          <w:sz w:val="28"/>
          <w:szCs w:val="28"/>
        </w:rPr>
        <w:t>последствий его применения</w:t>
      </w:r>
      <w:r w:rsidR="000C79DE">
        <w:rPr>
          <w:rFonts w:ascii="Times New Roman" w:hAnsi="Times New Roman" w:cs="Times New Roman"/>
          <w:sz w:val="28"/>
          <w:szCs w:val="28"/>
        </w:rPr>
        <w:t xml:space="preserve"> и</w:t>
      </w:r>
      <w:r w:rsidRPr="00BA10CB">
        <w:rPr>
          <w:rFonts w:ascii="Times New Roman" w:hAnsi="Times New Roman" w:cs="Times New Roman"/>
          <w:sz w:val="28"/>
          <w:szCs w:val="28"/>
        </w:rPr>
        <w:t xml:space="preserve"> альтернативных   вариантов   правового   регулирования, </w:t>
      </w:r>
      <w:r w:rsidR="000C79DE">
        <w:rPr>
          <w:rFonts w:ascii="Times New Roman" w:hAnsi="Times New Roman" w:cs="Times New Roman"/>
          <w:sz w:val="28"/>
          <w:szCs w:val="28"/>
        </w:rPr>
        <w:t xml:space="preserve"> а также относительно </w:t>
      </w:r>
      <w:r w:rsidRPr="00BA10CB">
        <w:rPr>
          <w:rFonts w:ascii="Times New Roman" w:hAnsi="Times New Roman" w:cs="Times New Roman"/>
          <w:sz w:val="28"/>
          <w:szCs w:val="28"/>
        </w:rPr>
        <w:t>совершенствования практики</w:t>
      </w:r>
      <w:r w:rsidR="000C79DE">
        <w:rPr>
          <w:rFonts w:ascii="Times New Roman" w:hAnsi="Times New Roman" w:cs="Times New Roman"/>
          <w:sz w:val="28"/>
          <w:szCs w:val="28"/>
        </w:rPr>
        <w:t xml:space="preserve"> применения действующих нормативных правовых актов, исключающего необходимость принятия проекта нормативного правового  акта</w:t>
      </w:r>
      <w:r w:rsidRPr="00BA10CB">
        <w:rPr>
          <w:rFonts w:ascii="Times New Roman" w:hAnsi="Times New Roman" w:cs="Times New Roman"/>
          <w:sz w:val="28"/>
          <w:szCs w:val="28"/>
        </w:rPr>
        <w:t>.</w:t>
      </w:r>
    </w:p>
    <w:p w14:paraId="6268FB5A" w14:textId="6BFDCE09" w:rsidR="000C79DE" w:rsidRDefault="000C79DE" w:rsidP="00937692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9DE">
        <w:rPr>
          <w:rFonts w:ascii="Times New Roman" w:hAnsi="Times New Roman" w:cs="Times New Roman"/>
          <w:sz w:val="28"/>
          <w:szCs w:val="28"/>
        </w:rPr>
        <w:t>3.</w:t>
      </w:r>
      <w:r w:rsidRPr="000C79DE">
        <w:rPr>
          <w:rFonts w:ascii="Times New Roman" w:hAnsi="Times New Roman" w:cs="Times New Roman"/>
          <w:sz w:val="28"/>
          <w:szCs w:val="28"/>
        </w:rPr>
        <w:tab/>
        <w:t xml:space="preserve">Предполагаемый срок (дата) вступления в силу проекта нормативного акта в случае его принятия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0C79DE">
        <w:rPr>
          <w:rFonts w:ascii="Times New Roman" w:hAnsi="Times New Roman" w:cs="Times New Roman"/>
          <w:sz w:val="28"/>
          <w:szCs w:val="28"/>
        </w:rPr>
        <w:t xml:space="preserve"> на следующий день после дня его официального опубликования.</w:t>
      </w:r>
    </w:p>
    <w:p w14:paraId="53108961" w14:textId="45AEC805" w:rsidR="00E56E77" w:rsidRDefault="000C79DE" w:rsidP="00937692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 w:rsidR="00BA10CB" w:rsidRPr="00275941">
        <w:rPr>
          <w:rFonts w:ascii="Times New Roman" w:hAnsi="Times New Roman" w:cs="Times New Roman"/>
          <w:sz w:val="28"/>
          <w:szCs w:val="28"/>
        </w:rPr>
        <w:t>Цел</w:t>
      </w:r>
      <w:r>
        <w:rPr>
          <w:rFonts w:ascii="Times New Roman" w:hAnsi="Times New Roman" w:cs="Times New Roman"/>
          <w:sz w:val="28"/>
          <w:szCs w:val="28"/>
        </w:rPr>
        <w:t>ями предлагаемого правового регулирования является</w:t>
      </w:r>
      <w:r w:rsidR="00E56E77">
        <w:rPr>
          <w:rFonts w:ascii="Times New Roman" w:hAnsi="Times New Roman" w:cs="Times New Roman"/>
          <w:sz w:val="28"/>
          <w:szCs w:val="28"/>
        </w:rPr>
        <w:t>:</w:t>
      </w:r>
    </w:p>
    <w:p w14:paraId="2905E4B3" w14:textId="2BE335C3" w:rsidR="000C79DE" w:rsidRPr="000C79DE" w:rsidRDefault="000C79DE" w:rsidP="00937692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E56E77">
        <w:rPr>
          <w:rFonts w:ascii="Times New Roman" w:hAnsi="Times New Roman" w:cs="Times New Roman"/>
          <w:sz w:val="28"/>
          <w:szCs w:val="28"/>
        </w:rPr>
        <w:t xml:space="preserve"> </w:t>
      </w:r>
      <w:r w:rsidRPr="000C79DE">
        <w:rPr>
          <w:rFonts w:ascii="Times New Roman" w:hAnsi="Times New Roman" w:cs="Times New Roman"/>
          <w:sz w:val="28"/>
          <w:szCs w:val="28"/>
        </w:rPr>
        <w:t>совершенствование нормативной базы городского округа Кинель Самарской области, в целях повышения качественных и количественных характеристик мер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79DE">
        <w:rPr>
          <w:rFonts w:ascii="Times New Roman" w:hAnsi="Times New Roman" w:cs="Times New Roman"/>
          <w:sz w:val="28"/>
          <w:szCs w:val="28"/>
        </w:rPr>
        <w:t>имущественной поддержки, предоставляемой субъектам малого и среднего предпринимательства;</w:t>
      </w:r>
    </w:p>
    <w:p w14:paraId="146DD9E8" w14:textId="754DDB24" w:rsidR="000C79DE" w:rsidRDefault="000C79DE" w:rsidP="00937692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9DE">
        <w:rPr>
          <w:rFonts w:ascii="Times New Roman" w:hAnsi="Times New Roman" w:cs="Times New Roman"/>
          <w:sz w:val="28"/>
          <w:szCs w:val="28"/>
        </w:rPr>
        <w:t>- поддержка арендаторов – субъектов малого и среднего предпринимательства), предусмотренного частью 4 статьи 18 Федерального закона «О развитии малого и среднего предпринимательства в Российской Федерации», 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="00E56E77">
        <w:rPr>
          <w:rFonts w:ascii="Times New Roman" w:hAnsi="Times New Roman" w:cs="Times New Roman"/>
          <w:sz w:val="28"/>
          <w:szCs w:val="28"/>
        </w:rPr>
        <w:t>;</w:t>
      </w:r>
    </w:p>
    <w:p w14:paraId="45062A55" w14:textId="23A5D626" w:rsidR="00275941" w:rsidRPr="00275941" w:rsidRDefault="00E56E77" w:rsidP="00937692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275941" w:rsidRPr="00275941">
        <w:rPr>
          <w:rFonts w:ascii="Times New Roman" w:hAnsi="Times New Roman" w:cs="Times New Roman"/>
          <w:color w:val="000000"/>
          <w:sz w:val="28"/>
          <w:szCs w:val="28"/>
        </w:rPr>
        <w:t xml:space="preserve">ежегодное дополнение </w:t>
      </w:r>
      <w:r w:rsidR="00275941" w:rsidRPr="00275941">
        <w:rPr>
          <w:rFonts w:ascii="Times New Roman" w:hAnsi="Times New Roman" w:cs="Times New Roman"/>
          <w:sz w:val="28"/>
          <w:szCs w:val="28"/>
        </w:rPr>
        <w:t xml:space="preserve">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7" w:history="1">
        <w:r w:rsidR="00275941" w:rsidRPr="00275941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275941" w:rsidRPr="00275941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Российской Федерации».</w:t>
      </w:r>
    </w:p>
    <w:p w14:paraId="16AD278F" w14:textId="77777777" w:rsidR="00937692" w:rsidRDefault="006B22C7" w:rsidP="0093769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7692">
        <w:rPr>
          <w:rFonts w:ascii="Times New Roman" w:hAnsi="Times New Roman" w:cs="Times New Roman"/>
          <w:sz w:val="28"/>
          <w:szCs w:val="28"/>
        </w:rPr>
        <w:t xml:space="preserve">Проблемой является недостаточное количество объектов муниципального имущества свободного от прав третьих лиц (за исключением имущественных прав </w:t>
      </w:r>
      <w:bookmarkStart w:id="0" w:name="_Hlk107935528"/>
      <w:r w:rsidRPr="00937692">
        <w:rPr>
          <w:rFonts w:ascii="Times New Roman" w:hAnsi="Times New Roman" w:cs="Times New Roman"/>
          <w:sz w:val="28"/>
          <w:szCs w:val="28"/>
        </w:rPr>
        <w:t>субъектов малого и среднего предпринимательства), предусмотренного частью 4 статьи 18 Федерального закона «О развитии малого и среднего предпринимательства в Российской Федерации»</w:t>
      </w:r>
      <w:bookmarkEnd w:id="0"/>
      <w:r w:rsidRPr="00937692">
        <w:rPr>
          <w:rFonts w:ascii="Times New Roman" w:hAnsi="Times New Roman" w:cs="Times New Roman"/>
          <w:sz w:val="28"/>
          <w:szCs w:val="28"/>
        </w:rPr>
        <w:t>.</w:t>
      </w:r>
    </w:p>
    <w:p w14:paraId="03D6898B" w14:textId="0BD36707" w:rsidR="00FC0FD0" w:rsidRDefault="00FC0FD0" w:rsidP="0093769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0FD0">
        <w:rPr>
          <w:rFonts w:ascii="Times New Roman" w:eastAsia="Times New Roman" w:hAnsi="Times New Roman" w:cs="Times New Roman"/>
          <w:sz w:val="28"/>
          <w:szCs w:val="28"/>
        </w:rPr>
        <w:t>Круг субъектов, на которых будет распространено действие проекта муниципального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принятия:</w:t>
      </w:r>
    </w:p>
    <w:p w14:paraId="7FDDB865" w14:textId="2C153C15" w:rsidR="00FC0FD0" w:rsidRPr="00FC0FD0" w:rsidRDefault="00FC0FD0" w:rsidP="00937692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C0FD0">
        <w:rPr>
          <w:rFonts w:ascii="Times New Roman" w:eastAsia="Times New Roman" w:hAnsi="Times New Roman" w:cs="Times New Roman"/>
          <w:sz w:val="28"/>
          <w:szCs w:val="28"/>
        </w:rPr>
        <w:t>- субъекты малого и среднего предпринимательства и организации, образующие инфраструктуру поддержки субъектов малого и среднего предпринимательства, за исключением субъектов малого и среднего предпринимательства, указанных в части 3 статьи 14 Федерального закона «О развитии малого и среднего предпринимательства в Российской Федерации»,  физические лица, не являющиеся индивидуальными предпринимателями и применяющие специальный налоговый режим «Налог на профессиональный доход»</w:t>
      </w:r>
      <w:r w:rsidR="00E56E77">
        <w:rPr>
          <w:rFonts w:ascii="Times New Roman" w:eastAsia="Times New Roman" w:hAnsi="Times New Roman" w:cs="Times New Roman"/>
          <w:sz w:val="28"/>
          <w:szCs w:val="28"/>
        </w:rPr>
        <w:t>;</w:t>
      </w:r>
      <w:proofErr w:type="gramEnd"/>
    </w:p>
    <w:p w14:paraId="77F80980" w14:textId="77777777" w:rsidR="00FC0FD0" w:rsidRPr="00FC0FD0" w:rsidRDefault="00FC0FD0" w:rsidP="00937692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C0FD0">
        <w:rPr>
          <w:rFonts w:ascii="Times New Roman" w:eastAsia="Times New Roman" w:hAnsi="Times New Roman" w:cs="Times New Roman"/>
          <w:sz w:val="28"/>
          <w:szCs w:val="28"/>
        </w:rPr>
        <w:t>– прочие юридические лица.</w:t>
      </w:r>
    </w:p>
    <w:p w14:paraId="01917BCC" w14:textId="77777777" w:rsidR="00FC0FD0" w:rsidRPr="00FC0FD0" w:rsidRDefault="00FC0FD0" w:rsidP="00937692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C0FD0">
        <w:rPr>
          <w:rFonts w:ascii="Times New Roman" w:eastAsia="Times New Roman" w:hAnsi="Times New Roman" w:cs="Times New Roman"/>
          <w:sz w:val="28"/>
          <w:szCs w:val="28"/>
        </w:rPr>
        <w:t xml:space="preserve">6. Информация о разработчике: </w:t>
      </w:r>
    </w:p>
    <w:p w14:paraId="4547042C" w14:textId="77777777" w:rsidR="00FC0FD0" w:rsidRPr="00FC0FD0" w:rsidRDefault="00FC0FD0" w:rsidP="00937692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C0FD0">
        <w:rPr>
          <w:rFonts w:ascii="Times New Roman" w:eastAsia="Times New Roman" w:hAnsi="Times New Roman" w:cs="Times New Roman"/>
          <w:sz w:val="28"/>
          <w:szCs w:val="28"/>
        </w:rPr>
        <w:t>Наименование: Комитет по управлению муниципальным имуществом городского округа Кинель Самарской области</w:t>
      </w:r>
    </w:p>
    <w:p w14:paraId="5077D544" w14:textId="77777777" w:rsidR="00FC0FD0" w:rsidRPr="00FC0FD0" w:rsidRDefault="00FC0FD0" w:rsidP="00937692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C0FD0">
        <w:rPr>
          <w:rFonts w:ascii="Times New Roman" w:eastAsia="Times New Roman" w:hAnsi="Times New Roman" w:cs="Times New Roman"/>
          <w:sz w:val="28"/>
          <w:szCs w:val="28"/>
        </w:rPr>
        <w:t>Местонахождение: Самарская область, г. Кинель, ул. Мира, 42А</w:t>
      </w:r>
    </w:p>
    <w:p w14:paraId="203D695F" w14:textId="77777777" w:rsidR="00FC0FD0" w:rsidRPr="00FC0FD0" w:rsidRDefault="00FC0FD0" w:rsidP="00937692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C0FD0">
        <w:rPr>
          <w:rFonts w:ascii="Times New Roman" w:eastAsia="Times New Roman" w:hAnsi="Times New Roman" w:cs="Times New Roman"/>
          <w:sz w:val="28"/>
          <w:szCs w:val="28"/>
        </w:rPr>
        <w:t>контактный телефон: (телефоны): (84663)61778</w:t>
      </w:r>
    </w:p>
    <w:p w14:paraId="6F0028EA" w14:textId="77777777" w:rsidR="00FC0FD0" w:rsidRPr="00FC0FD0" w:rsidRDefault="00FC0FD0" w:rsidP="00937692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C0FD0">
        <w:rPr>
          <w:rFonts w:ascii="Times New Roman" w:eastAsia="Times New Roman" w:hAnsi="Times New Roman" w:cs="Times New Roman"/>
          <w:sz w:val="28"/>
          <w:szCs w:val="28"/>
        </w:rPr>
        <w:t xml:space="preserve">адрес официального сайта: </w:t>
      </w:r>
      <w:proofErr w:type="spellStart"/>
      <w:r w:rsidRPr="00FC0FD0">
        <w:rPr>
          <w:rFonts w:ascii="Times New Roman" w:eastAsia="Times New Roman" w:hAnsi="Times New Roman" w:cs="Times New Roman"/>
          <w:sz w:val="28"/>
          <w:szCs w:val="28"/>
        </w:rPr>
        <w:t>кинельгород</w:t>
      </w:r>
      <w:proofErr w:type="gramStart"/>
      <w:r w:rsidRPr="00FC0FD0">
        <w:rPr>
          <w:rFonts w:ascii="Times New Roman" w:eastAsia="Times New Roman" w:hAnsi="Times New Roman" w:cs="Times New Roman"/>
          <w:sz w:val="28"/>
          <w:szCs w:val="28"/>
        </w:rPr>
        <w:t>.р</w:t>
      </w:r>
      <w:proofErr w:type="gramEnd"/>
      <w:r w:rsidRPr="00FC0FD0">
        <w:rPr>
          <w:rFonts w:ascii="Times New Roman" w:eastAsia="Times New Roman" w:hAnsi="Times New Roman" w:cs="Times New Roman"/>
          <w:sz w:val="28"/>
          <w:szCs w:val="28"/>
        </w:rPr>
        <w:t>ф</w:t>
      </w:r>
      <w:proofErr w:type="spellEnd"/>
      <w:r w:rsidRPr="00FC0F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42E9D2E" w14:textId="77777777" w:rsidR="00FC0FD0" w:rsidRPr="00FC0FD0" w:rsidRDefault="00FC0FD0" w:rsidP="00937692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C0FD0">
        <w:rPr>
          <w:rFonts w:ascii="Times New Roman" w:eastAsia="Times New Roman" w:hAnsi="Times New Roman" w:cs="Times New Roman"/>
          <w:sz w:val="28"/>
          <w:szCs w:val="28"/>
        </w:rPr>
        <w:t>адрес электронной почты: kineladmin@yandex.ru</w:t>
      </w:r>
    </w:p>
    <w:p w14:paraId="3B50D76F" w14:textId="77777777" w:rsidR="00FC0FD0" w:rsidRPr="00FC0FD0" w:rsidRDefault="00FC0FD0" w:rsidP="00937692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0FD0">
        <w:rPr>
          <w:rFonts w:ascii="Times New Roman" w:eastAsia="Times New Roman" w:hAnsi="Times New Roman" w:cs="Times New Roman"/>
          <w:sz w:val="28"/>
          <w:szCs w:val="28"/>
        </w:rPr>
        <w:t xml:space="preserve">Иная информация, относящаяся, по мнению органа, проводящего ОРВ, к сведениям о разработке проекта муниципального нормативного акта: отсутствует. </w:t>
      </w:r>
    </w:p>
    <w:p w14:paraId="2765A28E" w14:textId="77777777" w:rsidR="00FC0FD0" w:rsidRPr="00FC0FD0" w:rsidRDefault="00FC0FD0" w:rsidP="00FC0FD0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bookmarkStart w:id="1" w:name="_GoBack"/>
      <w:bookmarkEnd w:id="1"/>
    </w:p>
    <w:p w14:paraId="0119E447" w14:textId="77777777" w:rsidR="00FC0FD0" w:rsidRPr="00FC0FD0" w:rsidRDefault="00FC0FD0" w:rsidP="00FC0FD0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4D46A153" w14:textId="77777777" w:rsidR="00FC0FD0" w:rsidRPr="00FC0FD0" w:rsidRDefault="00FC0FD0" w:rsidP="00FC0FD0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C0FD0">
        <w:rPr>
          <w:rFonts w:ascii="Times New Roman" w:eastAsia="Times New Roman" w:hAnsi="Times New Roman" w:cs="Times New Roman"/>
          <w:sz w:val="28"/>
          <w:szCs w:val="28"/>
        </w:rPr>
        <w:t>Руководитель комитета                                                                      В.Н. Фокин</w:t>
      </w:r>
    </w:p>
    <w:p w14:paraId="29A7DA40" w14:textId="77777777" w:rsidR="00FC0FD0" w:rsidRPr="00FC0FD0" w:rsidRDefault="00FC0FD0" w:rsidP="00FC0FD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893835D" w14:textId="77777777" w:rsidR="00D770BA" w:rsidRDefault="00D770BA" w:rsidP="00AD25DE">
      <w:pPr>
        <w:ind w:firstLine="709"/>
      </w:pPr>
    </w:p>
    <w:sectPr w:rsidR="00D770BA" w:rsidSect="00BA10CB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5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2"/>
  </w:compat>
  <w:rsids>
    <w:rsidRoot w:val="00BA10CB"/>
    <w:rsid w:val="00027380"/>
    <w:rsid w:val="000C79DE"/>
    <w:rsid w:val="000D1B53"/>
    <w:rsid w:val="000E3F62"/>
    <w:rsid w:val="000E4C82"/>
    <w:rsid w:val="00107240"/>
    <w:rsid w:val="00161291"/>
    <w:rsid w:val="0016468E"/>
    <w:rsid w:val="001C7F6A"/>
    <w:rsid w:val="0027462F"/>
    <w:rsid w:val="00275941"/>
    <w:rsid w:val="00371814"/>
    <w:rsid w:val="004A4B43"/>
    <w:rsid w:val="004D014B"/>
    <w:rsid w:val="00500486"/>
    <w:rsid w:val="005140A2"/>
    <w:rsid w:val="00582F8F"/>
    <w:rsid w:val="00591A9D"/>
    <w:rsid w:val="005B0238"/>
    <w:rsid w:val="005B6F64"/>
    <w:rsid w:val="005E0557"/>
    <w:rsid w:val="006B22C7"/>
    <w:rsid w:val="006C03B0"/>
    <w:rsid w:val="006C76A2"/>
    <w:rsid w:val="007816E4"/>
    <w:rsid w:val="00826D22"/>
    <w:rsid w:val="00850E56"/>
    <w:rsid w:val="00873BAC"/>
    <w:rsid w:val="00906CA2"/>
    <w:rsid w:val="00937692"/>
    <w:rsid w:val="00983876"/>
    <w:rsid w:val="009A48B8"/>
    <w:rsid w:val="009A55F1"/>
    <w:rsid w:val="009B2F4A"/>
    <w:rsid w:val="00A72D1F"/>
    <w:rsid w:val="00AD25DE"/>
    <w:rsid w:val="00B51571"/>
    <w:rsid w:val="00B56C9F"/>
    <w:rsid w:val="00B6287A"/>
    <w:rsid w:val="00B73091"/>
    <w:rsid w:val="00BA10CB"/>
    <w:rsid w:val="00BD6CB4"/>
    <w:rsid w:val="00C50438"/>
    <w:rsid w:val="00C74064"/>
    <w:rsid w:val="00C963A5"/>
    <w:rsid w:val="00D770BA"/>
    <w:rsid w:val="00E42B98"/>
    <w:rsid w:val="00E56E77"/>
    <w:rsid w:val="00E90AE4"/>
    <w:rsid w:val="00ED0EBC"/>
    <w:rsid w:val="00EF5D9E"/>
    <w:rsid w:val="00F12F8B"/>
    <w:rsid w:val="00F27C9D"/>
    <w:rsid w:val="00FC0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E7C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2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A10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82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2F8F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10724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A4B4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ED62E17F72475408F09EE924014FBA7E720B533C4F5593228C5FCEE8D9189D6916D9611BD1316447I4VC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D62E17F72475408F09EE924014FBA7E720B533C4F5593228C5FCEE8D9189D6916D9611BD1316447I4VC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677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new-1</cp:lastModifiedBy>
  <cp:revision>4</cp:revision>
  <cp:lastPrinted>2023-07-13T10:17:00Z</cp:lastPrinted>
  <dcterms:created xsi:type="dcterms:W3CDTF">2023-07-13T10:18:00Z</dcterms:created>
  <dcterms:modified xsi:type="dcterms:W3CDTF">2023-10-13T05:43:00Z</dcterms:modified>
</cp:coreProperties>
</file>